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BC" w:rsidRPr="00080EAF" w:rsidRDefault="00945F05" w:rsidP="00007324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Adobe Naskh Medium" w:eastAsiaTheme="minorHAnsi" w:hAnsi="Adobe Naskh Medium" w:cs="Adobe Naskh Medium"/>
          <w:sz w:val="32"/>
          <w:szCs w:val="32"/>
          <w:lang w:eastAsia="en-US"/>
        </w:rPr>
      </w:pP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.</w:t>
      </w:r>
    </w:p>
    <w:p w:rsidR="00FC4CF5" w:rsidRDefault="0076528A" w:rsidP="002E34EA">
      <w:pPr>
        <w:autoSpaceDE w:val="0"/>
        <w:autoSpaceDN w:val="0"/>
        <w:bidi/>
        <w:adjustRightInd w:val="0"/>
        <w:jc w:val="center"/>
        <w:rPr>
          <w:rFonts w:ascii="Traditional Arabic,Bold" w:cs="Traditional Arabic,Bold"/>
          <w:b/>
          <w:bCs/>
          <w:color w:val="000000"/>
          <w:sz w:val="32"/>
          <w:szCs w:val="32"/>
          <w:rtl/>
        </w:rPr>
      </w:pPr>
      <w:bookmarkStart w:id="0" w:name="_GoBack"/>
      <w:bookmarkEnd w:id="0"/>
      <w:r>
        <w:rPr>
          <w:rFonts w:ascii=".Helvetica NeueUI" w:hAnsi=".Helvetica NeueUI" w:cs="Samir_Khouaja_Maghribi" w:hint="cs"/>
          <w:b/>
          <w:bCs/>
          <w:noProof/>
          <w:color w:val="17365D" w:themeColor="text2" w:themeShade="BF"/>
          <w:sz w:val="30"/>
          <w:szCs w:val="32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33020</wp:posOffset>
            </wp:positionV>
            <wp:extent cx="807720" cy="719455"/>
            <wp:effectExtent l="19050" t="0" r="0" b="0"/>
            <wp:wrapNone/>
            <wp:docPr id="2" name="Image 0" descr="LOGO centre idri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re idris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AC2">
        <w:rPr>
          <w:rFonts w:ascii=".Helvetica NeueUI" w:hAnsi=".Helvetica NeueUI" w:cs="Samir_Khouaja_Maghribi"/>
          <w:b/>
          <w:bCs/>
          <w:noProof/>
          <w:color w:val="17365D" w:themeColor="text2" w:themeShade="BF"/>
          <w:sz w:val="30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8.3pt;height:21.45pt" fillcolor="#06c" strokecolor="#1f497d [3215]" strokeweight="1.5pt">
            <v:shadow color="#900"/>
            <o:extrusion v:ext="view" viewpoint="-34.72222mm" viewpointorigin="-.5" skewangle="-45" lightposition="-50000" lightposition2="50000"/>
            <v:textpath style="font-family:&quot;mohammad bold art 1&quot;;font-weight:bold;v-text-kern:t" trim="t" fitpath="t" string="مركز إدريس الفاخوري للدراسات والأبحاث في العلوم القانونية بوجـــــدة"/>
          </v:shape>
        </w:pict>
      </w:r>
    </w:p>
    <w:p w:rsidR="00FC4CF5" w:rsidRDefault="00C44AC2" w:rsidP="00FC4CF5">
      <w:pPr>
        <w:autoSpaceDE w:val="0"/>
        <w:autoSpaceDN w:val="0"/>
        <w:bidi/>
        <w:adjustRightInd w:val="0"/>
        <w:jc w:val="center"/>
        <w:rPr>
          <w:rFonts w:ascii="Traditional Arabic,Bold" w:cs="mohammad bold art 1"/>
          <w:b/>
          <w:bCs/>
          <w:color w:val="000000"/>
          <w:sz w:val="40"/>
          <w:szCs w:val="40"/>
          <w:rtl/>
        </w:rPr>
      </w:pPr>
      <w:r>
        <w:rPr>
          <w:rFonts w:ascii="Traditional Arabic,Bold" w:cs="mohammad bold art 1"/>
          <w:b/>
          <w:bCs/>
          <w:color w:val="000000"/>
          <w:sz w:val="40"/>
          <w:szCs w:val="40"/>
        </w:rPr>
        <w:pict>
          <v:shape id="_x0000_i1026" type="#_x0000_t136" style="width:182.3pt;height:23.75pt" fillcolor="black">
            <v:shadow color="#868686"/>
            <v:textpath style="font-family:&quot;mohammad bold art 1&quot;;font-size:16pt;v-text-kern:t" trim="t" fitpath="t" string="ينظم ندوة وطنية في موضوع : "/>
          </v:shape>
        </w:pict>
      </w:r>
    </w:p>
    <w:p w:rsidR="00FC4CF5" w:rsidRPr="00B430EB" w:rsidRDefault="00C44AC2" w:rsidP="002835DD">
      <w:pPr>
        <w:autoSpaceDE w:val="0"/>
        <w:autoSpaceDN w:val="0"/>
        <w:bidi/>
        <w:adjustRightInd w:val="0"/>
        <w:jc w:val="center"/>
        <w:rPr>
          <w:b/>
          <w:bCs/>
          <w:noProof/>
          <w:color w:val="FF0000"/>
          <w:sz w:val="32"/>
          <w:szCs w:val="32"/>
          <w:rtl/>
        </w:rPr>
      </w:pPr>
      <w:r>
        <w:rPr>
          <w:rFonts w:ascii="Traditional Arabic,Bold" w:cs="mohammad bold art 1"/>
          <w:b/>
          <w:bCs/>
          <w:noProof/>
          <w:color w:val="FF0000"/>
          <w:sz w:val="40"/>
          <w:szCs w:val="40"/>
          <w:rtl/>
        </w:rPr>
        <w:pict>
          <v:shape id="_x0000_s1049" type="#_x0000_t136" style="position:absolute;left:0;text-align:left;margin-left:143.4pt;margin-top:87.4pt;width:175.5pt;height:14.85pt;z-index:251673088;mso-position-horizontal-relative:margin;mso-position-vertical-relative:margin" fillcolor="black">
            <v:shadow color="#868686"/>
            <v:textpath style="font-family:&quot;mohammad bold art 1&quot;;font-size:14pt;font-weight:bold;v-text-kern:t" trim="t" fitpath="t" string="تكريما للدكتورة دنيا مباركة "/>
            <w10:wrap type="square" anchorx="margin" anchory="margin"/>
          </v:shape>
        </w:pict>
      </w:r>
      <w:r>
        <w:rPr>
          <w:rFonts w:ascii="Traditional Arabic,Bold" w:cs="mohammad bold art 1"/>
          <w:b/>
          <w:bCs/>
          <w:noProof/>
          <w:color w:val="FF0000"/>
          <w:sz w:val="40"/>
          <w:szCs w:val="40"/>
          <w:rtl/>
        </w:rPr>
        <w:pict>
          <v:shape id="_x0000_s1048" type="#_x0000_t136" style="position:absolute;left:0;text-align:left;margin-left:14.75pt;margin-top:59.85pt;width:452.7pt;height:20.7pt;z-index:251672064;mso-position-horizontal-relative:margin;mso-position-vertical-relative:margin" fillcolor="black">
            <v:shadow color="#868686"/>
            <v:textpath style="font-family:&quot;mohammad bold art 1&quot;;font-size:16pt;font-weight:bold;v-text-kern:t" trim="t" fitpath="t" string="&quot;مدونة الشغل ورهان التوازن بين استقرار العلاقة الشغلية وضمان استمرار المقاولة&quot;"/>
            <w10:wrap type="square" anchorx="margin" anchory="margin"/>
          </v:shape>
        </w:pict>
      </w:r>
      <w:r w:rsidR="00FC4CF5" w:rsidRPr="00B430EB">
        <w:rPr>
          <w:rFonts w:hint="cs"/>
          <w:b/>
          <w:bCs/>
          <w:noProof/>
          <w:color w:val="FF0000"/>
          <w:sz w:val="32"/>
          <w:szCs w:val="32"/>
          <w:rtl/>
        </w:rPr>
        <w:t>يومي 23 و 24 نونبر 2018</w:t>
      </w:r>
    </w:p>
    <w:p w:rsidR="00FC4CF5" w:rsidRDefault="004B12D2" w:rsidP="00FC4CF5">
      <w:pPr>
        <w:autoSpaceDE w:val="0"/>
        <w:autoSpaceDN w:val="0"/>
        <w:bidi/>
        <w:adjustRightInd w:val="0"/>
        <w:jc w:val="center"/>
        <w:rPr>
          <w:rFonts w:ascii="Traditional Arabic,Bold" w:cs="Traditional Arabic,Bold"/>
          <w:b/>
          <w:bCs/>
          <w:color w:val="000000"/>
          <w:sz w:val="40"/>
          <w:szCs w:val="40"/>
          <w:rtl/>
        </w:rPr>
      </w:pPr>
      <w:r>
        <w:rPr>
          <w:rFonts w:ascii="Traditional Arabic,Bold" w:cs="Traditional Arabic,Bold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181610</wp:posOffset>
                </wp:positionV>
                <wp:extent cx="2066925" cy="553085"/>
                <wp:effectExtent l="76200" t="76200" r="28575" b="184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553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34EA" w:rsidRDefault="002E34EA" w:rsidP="002E34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44.9pt;margin-top:14.3pt;width:162.75pt;height:43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">
                <v:shadow on="t" opacity=".5" offset="-6pt,-6pt"/>
                <v:textbox>
                  <w:txbxContent>
                    <w:p w:rsidR="002E34EA" w:rsidRDefault="002E34EA" w:rsidP="002E34EA"/>
                  </w:txbxContent>
                </v:textbox>
              </v:roundrect>
            </w:pict>
          </mc:Fallback>
        </mc:AlternateContent>
      </w:r>
    </w:p>
    <w:p w:rsidR="002E34EA" w:rsidRPr="00B354DC" w:rsidRDefault="002E34EA" w:rsidP="00FC4CF5">
      <w:pPr>
        <w:autoSpaceDE w:val="0"/>
        <w:autoSpaceDN w:val="0"/>
        <w:bidi/>
        <w:adjustRightInd w:val="0"/>
        <w:jc w:val="center"/>
        <w:rPr>
          <w:rFonts w:ascii="Traditional Arabic,Bold" w:cs="Traditional Arabic,Bold"/>
          <w:b/>
          <w:bCs/>
          <w:color w:val="000000"/>
          <w:sz w:val="40"/>
          <w:szCs w:val="40"/>
          <w:rtl/>
        </w:rPr>
      </w:pPr>
      <w:r w:rsidRPr="00B354DC">
        <w:rPr>
          <w:rFonts w:ascii="Traditional Arabic,Bold" w:cs="Traditional Arabic,Bold" w:hint="cs"/>
          <w:b/>
          <w:bCs/>
          <w:color w:val="000000"/>
          <w:sz w:val="40"/>
          <w:szCs w:val="40"/>
          <w:rtl/>
        </w:rPr>
        <w:t>استمارة المشاركة</w:t>
      </w:r>
    </w:p>
    <w:p w:rsidR="002E34EA" w:rsidRDefault="002E34EA" w:rsidP="002E34EA">
      <w:pPr>
        <w:autoSpaceDE w:val="0"/>
        <w:autoSpaceDN w:val="0"/>
        <w:bidi/>
        <w:adjustRightInd w:val="0"/>
        <w:jc w:val="center"/>
        <w:rPr>
          <w:rFonts w:ascii="Traditional Arabic,Bold" w:cs="Traditional Arabic,Bold"/>
          <w:b/>
          <w:bCs/>
          <w:color w:val="000000"/>
          <w:sz w:val="32"/>
          <w:szCs w:val="32"/>
          <w:rtl/>
        </w:rPr>
      </w:pPr>
    </w:p>
    <w:tbl>
      <w:tblPr>
        <w:tblStyle w:val="TableGrid"/>
        <w:bidiVisual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2E34EA" w:rsidTr="009C42D8">
        <w:tc>
          <w:tcPr>
            <w:tcW w:w="10206" w:type="dxa"/>
          </w:tcPr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12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sz w:val="32"/>
                <w:szCs w:val="32"/>
                <w:rtl/>
              </w:rPr>
              <w:t>الاسم الكامل:</w:t>
            </w:r>
          </w:p>
        </w:tc>
      </w:tr>
      <w:tr w:rsidR="002E34EA" w:rsidTr="009C42D8">
        <w:tc>
          <w:tcPr>
            <w:tcW w:w="10206" w:type="dxa"/>
          </w:tcPr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12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sz w:val="32"/>
                <w:szCs w:val="32"/>
                <w:rtl/>
              </w:rPr>
              <w:t xml:space="preserve">الصفة: </w:t>
            </w:r>
          </w:p>
        </w:tc>
      </w:tr>
      <w:tr w:rsidR="002E34EA" w:rsidTr="009C42D8">
        <w:tc>
          <w:tcPr>
            <w:tcW w:w="10206" w:type="dxa"/>
          </w:tcPr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12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sz w:val="32"/>
                <w:szCs w:val="32"/>
                <w:rtl/>
              </w:rPr>
              <w:t>المؤسسة :</w:t>
            </w:r>
            <w:r w:rsidRPr="00F40146">
              <w:rPr>
                <w:rFonts w:ascii="Traditional Arabic,Bold" w:cs="Traditional Arabic,Bold" w:hint="cs"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2E34EA" w:rsidTr="009C42D8">
        <w:tc>
          <w:tcPr>
            <w:tcW w:w="10206" w:type="dxa"/>
          </w:tcPr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12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sz w:val="32"/>
                <w:szCs w:val="32"/>
                <w:rtl/>
              </w:rPr>
              <w:t xml:space="preserve">الـهـاتـــف: </w:t>
            </w:r>
          </w:p>
        </w:tc>
      </w:tr>
      <w:tr w:rsidR="002E34EA" w:rsidTr="009C42D8">
        <w:tc>
          <w:tcPr>
            <w:tcW w:w="10206" w:type="dxa"/>
          </w:tcPr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12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sz w:val="32"/>
                <w:szCs w:val="32"/>
                <w:rtl/>
              </w:rPr>
              <w:t xml:space="preserve">البريد الالكتروني : </w:t>
            </w:r>
          </w:p>
        </w:tc>
      </w:tr>
      <w:tr w:rsidR="002E34EA" w:rsidTr="009C42D8">
        <w:tc>
          <w:tcPr>
            <w:tcW w:w="10206" w:type="dxa"/>
          </w:tcPr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12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sz w:val="32"/>
                <w:szCs w:val="32"/>
                <w:rtl/>
              </w:rPr>
              <w:t>المحور المختار :</w:t>
            </w:r>
          </w:p>
        </w:tc>
      </w:tr>
      <w:tr w:rsidR="002E34EA" w:rsidTr="009C42D8">
        <w:tc>
          <w:tcPr>
            <w:tcW w:w="10206" w:type="dxa"/>
          </w:tcPr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12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sz w:val="32"/>
                <w:szCs w:val="32"/>
                <w:rtl/>
              </w:rPr>
              <w:t xml:space="preserve">عنوان المداخلة: </w:t>
            </w:r>
          </w:p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12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2E34EA" w:rsidTr="009C42D8">
        <w:tc>
          <w:tcPr>
            <w:tcW w:w="10206" w:type="dxa"/>
          </w:tcPr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24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sz w:val="32"/>
                <w:szCs w:val="32"/>
                <w:rtl/>
              </w:rPr>
              <w:t xml:space="preserve">الملخص : </w:t>
            </w:r>
          </w:p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24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</w:p>
          <w:p w:rsidR="009C6000" w:rsidRDefault="009C6000" w:rsidP="009C6000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24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</w:p>
          <w:p w:rsidR="009C6000" w:rsidRDefault="009C6000" w:rsidP="009C6000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24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</w:p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24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</w:p>
          <w:p w:rsidR="002E34EA" w:rsidRPr="00B354DC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120" w:line="480" w:lineRule="auto"/>
              <w:rPr>
                <w:rFonts w:ascii="Traditional Arabic,Bold" w:cs="Traditional Arabic,Bold"/>
                <w:color w:val="000000"/>
                <w:sz w:val="16"/>
                <w:szCs w:val="16"/>
                <w:rtl/>
              </w:rPr>
            </w:pPr>
          </w:p>
        </w:tc>
      </w:tr>
    </w:tbl>
    <w:p w:rsidR="00F02EC0" w:rsidRPr="002E34EA" w:rsidRDefault="00807797" w:rsidP="002E34EA">
      <w:pPr>
        <w:bidi/>
        <w:jc w:val="center"/>
        <w:rPr>
          <w:rFonts w:ascii="Adobe Naskh Medium" w:eastAsiaTheme="minorHAnsi" w:hAnsi="Adobe Naskh Medium" w:cs="Adobe Naskh Medium"/>
          <w:b/>
          <w:bCs/>
          <w:sz w:val="40"/>
          <w:szCs w:val="40"/>
          <w:lang w:eastAsia="en-US" w:bidi="ar-MA"/>
        </w:rPr>
      </w:pPr>
      <w:r>
        <w:rPr>
          <w:rFonts w:ascii="Sakkal Majalla" w:hAnsi="Sakkal Majalla" w:cs="Sakkal Majalla"/>
          <w:b/>
          <w:bCs/>
          <w:sz w:val="34"/>
          <w:szCs w:val="34"/>
        </w:rPr>
        <w:t>)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  <w:rtl/>
        </w:rPr>
        <w:t>ملخص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r w:rsidR="002E34EA">
        <w:rPr>
          <w:rFonts w:ascii="Sakkal Majalla" w:hAnsi="Sakkal Majalla" w:cs="Sakkal Majalla" w:hint="cs"/>
          <w:b/>
          <w:bCs/>
          <w:sz w:val="34"/>
          <w:szCs w:val="34"/>
          <w:rtl/>
        </w:rPr>
        <w:t>ا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  <w:rtl/>
        </w:rPr>
        <w:t>لمداخلة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  <w:rtl/>
        </w:rPr>
        <w:t>لا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  <w:rtl/>
        </w:rPr>
        <w:t>يتجاوز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  <w:rtl/>
        </w:rPr>
        <w:t>500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  <w:rtl/>
        </w:rPr>
        <w:t>كلمة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</w:rPr>
        <w:t>(</w:t>
      </w:r>
      <w:r w:rsidR="002E34EA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 </w:t>
      </w:r>
      <w:r w:rsidR="002E34EA" w:rsidRPr="00D8798E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ترسل استمارة المشاركة على البريد الإلكتروني: </w:t>
      </w:r>
      <w:r w:rsidR="002E34EA" w:rsidRPr="00807797">
        <w:rPr>
          <w:rFonts w:asciiTheme="majorBidi" w:hAnsiTheme="majorBidi" w:cstheme="majorBidi"/>
          <w:b/>
          <w:bCs/>
          <w:color w:val="FF0000"/>
          <w:sz w:val="32"/>
          <w:szCs w:val="32"/>
          <w:lang w:bidi="ar-MA"/>
        </w:rPr>
        <w:t>cieersjo</w:t>
      </w:r>
      <w:r w:rsidR="002E34EA" w:rsidRPr="00807797">
        <w:rPr>
          <w:rFonts w:asciiTheme="majorBidi" w:hAnsiTheme="majorBidi" w:cstheme="majorBidi"/>
          <w:b/>
          <w:bCs/>
          <w:color w:val="FF0000"/>
          <w:sz w:val="36"/>
          <w:szCs w:val="36"/>
        </w:rPr>
        <w:t>@gmail.com</w:t>
      </w:r>
    </w:p>
    <w:sectPr w:rsidR="00F02EC0" w:rsidRPr="002E34EA" w:rsidSect="004B12D2">
      <w:footerReference w:type="default" r:id="rId10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C2" w:rsidRDefault="00C44AC2" w:rsidP="00D40E8B">
      <w:r>
        <w:separator/>
      </w:r>
    </w:p>
  </w:endnote>
  <w:endnote w:type="continuationSeparator" w:id="0">
    <w:p w:rsidR="00C44AC2" w:rsidRDefault="00C44AC2" w:rsidP="00D4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Naskh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.Helvetica NeueUI">
    <w:altName w:val="Times New Roman"/>
    <w:panose1 w:val="00000000000000000000"/>
    <w:charset w:val="00"/>
    <w:family w:val="roman"/>
    <w:notTrueType/>
    <w:pitch w:val="default"/>
  </w:font>
  <w:font w:name="Samir_Khouaja_Maghribi"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04" w:type="pct"/>
      <w:tblInd w:w="-383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308"/>
      <w:gridCol w:w="9543"/>
    </w:tblGrid>
    <w:tr w:rsidR="008B3D9F" w:rsidTr="008B3D9F">
      <w:trPr>
        <w:trHeight w:val="854"/>
      </w:trPr>
      <w:tc>
        <w:tcPr>
          <w:tcW w:w="308" w:type="dxa"/>
        </w:tcPr>
        <w:p w:rsidR="008B3D9F" w:rsidRDefault="00C44AC2" w:rsidP="008B3D9F">
          <w:pPr>
            <w:pStyle w:val="Footer"/>
            <w:ind w:left="-250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B12D2" w:rsidRPr="004B12D2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9543" w:type="dxa"/>
        </w:tcPr>
        <w:sdt>
          <w:sdtPr>
            <w:rPr>
              <w:rFonts w:ascii="Sakkal Majalla" w:eastAsiaTheme="minorHAnsi" w:hAnsi="Sakkal Majalla" w:cs="Sakkal Majalla"/>
              <w:b/>
              <w:bCs/>
              <w:color w:val="C00000"/>
              <w:sz w:val="22"/>
              <w:szCs w:val="22"/>
              <w:rtl/>
              <w:lang w:eastAsia="en-US"/>
            </w:rPr>
            <w:alias w:val="Société"/>
            <w:id w:val="270665196"/>
            <w:placeholder>
              <w:docPart w:val="2E96B0EE3F4E4E9AB6E6CBD6F079B81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8B3D9F" w:rsidRPr="008B3D9F" w:rsidRDefault="008B3D9F" w:rsidP="008B3D9F">
              <w:pPr>
                <w:pStyle w:val="Footer"/>
                <w:pBdr>
                  <w:top w:val="single" w:sz="24" w:space="5" w:color="9BBB59" w:themeColor="accent3"/>
                </w:pBdr>
                <w:tabs>
                  <w:tab w:val="right" w:pos="9356"/>
                </w:tabs>
                <w:bidi/>
                <w:ind w:right="-284"/>
                <w:jc w:val="center"/>
                <w:rPr>
                  <w:rFonts w:ascii="Sakkal Majalla" w:hAnsi="Sakkal Majalla" w:cs="Sakkal Majalla"/>
                  <w:b/>
                  <w:bCs/>
                </w:rPr>
              </w:pPr>
              <w:r w:rsidRPr="008B3D9F">
                <w:rPr>
                  <w:rFonts w:ascii="Sakkal Majalla" w:eastAsiaTheme="minorHAnsi" w:hAnsi="Sakkal Majalla" w:cs="Sakkal Majalla"/>
                  <w:b/>
                  <w:bCs/>
                  <w:color w:val="C00000"/>
                  <w:sz w:val="22"/>
                  <w:szCs w:val="22"/>
                  <w:rtl/>
                  <w:lang w:eastAsia="en-US"/>
                </w:rPr>
                <w:t xml:space="preserve">المقر المؤقت للمركز : مركز الدراسات والبحوث الإنسانية والاجتماعية بوجدة ، زاوية شارع يعقوب المنصور وزنقة العراق –وجدة 60000- المغرب ، الهاتف :  0661360184 / </w:t>
              </w:r>
              <w:r w:rsidRPr="008B3D9F">
                <w:rPr>
                  <w:rFonts w:ascii="Sakkal Majalla" w:eastAsiaTheme="minorHAnsi" w:hAnsi="Sakkal Majalla" w:cs="Sakkal Majalla"/>
                  <w:b/>
                  <w:bCs/>
                  <w:color w:val="C00000"/>
                  <w:sz w:val="22"/>
                  <w:szCs w:val="22"/>
                  <w:lang w:eastAsia="en-US"/>
                </w:rPr>
                <w:t>0666553642</w:t>
              </w:r>
              <w:r w:rsidRPr="008B3D9F">
                <w:rPr>
                  <w:rFonts w:ascii="Sakkal Majalla" w:eastAsiaTheme="minorHAnsi" w:hAnsi="Sakkal Majalla" w:cs="Sakkal Majalla"/>
                  <w:b/>
                  <w:bCs/>
                  <w:color w:val="C00000"/>
                  <w:sz w:val="22"/>
                  <w:szCs w:val="22"/>
                  <w:rtl/>
                  <w:lang w:eastAsia="en-US"/>
                </w:rPr>
                <w:t xml:space="preserve"> ، الموقع الالكتروني: </w:t>
              </w:r>
              <w:r w:rsidRPr="008B3D9F">
                <w:rPr>
                  <w:rFonts w:ascii="Sakkal Majalla" w:eastAsiaTheme="minorHAnsi" w:hAnsi="Sakkal Majalla" w:cs="Sakkal Majalla"/>
                  <w:b/>
                  <w:bCs/>
                  <w:color w:val="C00000"/>
                  <w:sz w:val="22"/>
                  <w:szCs w:val="22"/>
                  <w:lang w:eastAsia="en-US"/>
                </w:rPr>
                <w:t>www.cieersjo.com</w:t>
              </w:r>
              <w:r w:rsidRPr="008B3D9F">
                <w:rPr>
                  <w:rFonts w:ascii="Sakkal Majalla" w:eastAsiaTheme="minorHAnsi" w:hAnsi="Sakkal Majalla" w:cs="Sakkal Majalla" w:hint="cs"/>
                  <w:b/>
                  <w:bCs/>
                  <w:color w:val="C00000"/>
                  <w:sz w:val="22"/>
                  <w:szCs w:val="22"/>
                  <w:rtl/>
                  <w:lang w:eastAsia="en-US"/>
                </w:rPr>
                <w:t xml:space="preserve"> </w:t>
              </w:r>
              <w:r w:rsidRPr="008B3D9F">
                <w:rPr>
                  <w:rFonts w:ascii="Sakkal Majalla" w:eastAsiaTheme="minorHAnsi" w:hAnsi="Sakkal Majalla" w:cs="Sakkal Majalla"/>
                  <w:b/>
                  <w:bCs/>
                  <w:color w:val="C00000"/>
                  <w:sz w:val="22"/>
                  <w:szCs w:val="22"/>
                  <w:rtl/>
                  <w:lang w:eastAsia="en-US"/>
                </w:rPr>
                <w:t xml:space="preserve">البريد الالكتروني : </w:t>
              </w:r>
              <w:r w:rsidRPr="008B3D9F">
                <w:rPr>
                  <w:rFonts w:ascii="Sakkal Majalla" w:eastAsiaTheme="minorHAnsi" w:hAnsi="Sakkal Majalla" w:cs="Sakkal Majalla"/>
                  <w:b/>
                  <w:bCs/>
                  <w:color w:val="C00000"/>
                  <w:sz w:val="22"/>
                  <w:szCs w:val="22"/>
                  <w:lang w:eastAsia="en-US"/>
                </w:rPr>
                <w:t>cieersjo@gmail.com</w:t>
              </w:r>
            </w:p>
          </w:sdtContent>
        </w:sdt>
      </w:tc>
    </w:tr>
  </w:tbl>
  <w:p w:rsidR="008B3D9F" w:rsidRDefault="008B3D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C2" w:rsidRDefault="00C44AC2" w:rsidP="00D40E8B">
      <w:r>
        <w:separator/>
      </w:r>
    </w:p>
  </w:footnote>
  <w:footnote w:type="continuationSeparator" w:id="0">
    <w:p w:rsidR="00C44AC2" w:rsidRDefault="00C44AC2" w:rsidP="00D40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logonv2.png" style="width:25.3pt;height:18.4pt;visibility:visible;mso-wrap-style:square" o:bullet="t">
        <v:imagedata r:id="rId1" o:title="logonv2"/>
      </v:shape>
    </w:pict>
  </w:numPicBullet>
  <w:numPicBullet w:numPicBulletId="1">
    <w:pict>
      <v:shape id="_x0000_i1029" type="#_x0000_t75" alt="الموثقون.png" style="width:193.8pt;height:110.3pt;visibility:visible;mso-wrap-style:square" o:bullet="t">
        <v:imagedata r:id="rId2" o:title="الموثقون"/>
      </v:shape>
    </w:pict>
  </w:numPicBullet>
  <w:abstractNum w:abstractNumId="0">
    <w:nsid w:val="4711246C"/>
    <w:multiLevelType w:val="hybridMultilevel"/>
    <w:tmpl w:val="E6223D58"/>
    <w:lvl w:ilvl="0" w:tplc="F52EAD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D2575"/>
    <w:multiLevelType w:val="hybridMultilevel"/>
    <w:tmpl w:val="BAEC8D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54D06"/>
    <w:multiLevelType w:val="hybridMultilevel"/>
    <w:tmpl w:val="317E3360"/>
    <w:lvl w:ilvl="0" w:tplc="F52EAD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44ABB"/>
    <w:multiLevelType w:val="hybridMultilevel"/>
    <w:tmpl w:val="41E8AF5A"/>
    <w:lvl w:ilvl="0" w:tplc="F52EAD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80EFE"/>
    <w:multiLevelType w:val="hybridMultilevel"/>
    <w:tmpl w:val="232A432A"/>
    <w:lvl w:ilvl="0" w:tplc="A216AB7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8B"/>
    <w:rsid w:val="00007324"/>
    <w:rsid w:val="00026C04"/>
    <w:rsid w:val="00051926"/>
    <w:rsid w:val="00072F2F"/>
    <w:rsid w:val="00080EAF"/>
    <w:rsid w:val="00082DAF"/>
    <w:rsid w:val="000D2AEE"/>
    <w:rsid w:val="001525B7"/>
    <w:rsid w:val="00154D03"/>
    <w:rsid w:val="00173380"/>
    <w:rsid w:val="001768F0"/>
    <w:rsid w:val="001F403E"/>
    <w:rsid w:val="001F6BBC"/>
    <w:rsid w:val="00230E95"/>
    <w:rsid w:val="0026125E"/>
    <w:rsid w:val="0026367F"/>
    <w:rsid w:val="00275DE9"/>
    <w:rsid w:val="002835DD"/>
    <w:rsid w:val="002A2F75"/>
    <w:rsid w:val="002B0E3A"/>
    <w:rsid w:val="002E34EA"/>
    <w:rsid w:val="002E3588"/>
    <w:rsid w:val="00367EF4"/>
    <w:rsid w:val="003A2CDA"/>
    <w:rsid w:val="003A2D38"/>
    <w:rsid w:val="003D4CDA"/>
    <w:rsid w:val="003D4F23"/>
    <w:rsid w:val="003F1829"/>
    <w:rsid w:val="003F4F3C"/>
    <w:rsid w:val="00403593"/>
    <w:rsid w:val="004132E8"/>
    <w:rsid w:val="00434677"/>
    <w:rsid w:val="004B12D2"/>
    <w:rsid w:val="004F5153"/>
    <w:rsid w:val="005E6132"/>
    <w:rsid w:val="00626C4A"/>
    <w:rsid w:val="006A3A79"/>
    <w:rsid w:val="006C7539"/>
    <w:rsid w:val="006F554F"/>
    <w:rsid w:val="0076528A"/>
    <w:rsid w:val="00770587"/>
    <w:rsid w:val="007E641F"/>
    <w:rsid w:val="00807797"/>
    <w:rsid w:val="00817D5B"/>
    <w:rsid w:val="00844906"/>
    <w:rsid w:val="008455E1"/>
    <w:rsid w:val="00851977"/>
    <w:rsid w:val="008A7A53"/>
    <w:rsid w:val="008B3D9F"/>
    <w:rsid w:val="008B6970"/>
    <w:rsid w:val="008B6DD0"/>
    <w:rsid w:val="008D3E5C"/>
    <w:rsid w:val="00903FC8"/>
    <w:rsid w:val="0093400D"/>
    <w:rsid w:val="00945F05"/>
    <w:rsid w:val="009479AF"/>
    <w:rsid w:val="009C4E4C"/>
    <w:rsid w:val="009C6000"/>
    <w:rsid w:val="00A11853"/>
    <w:rsid w:val="00A21CB8"/>
    <w:rsid w:val="00A90751"/>
    <w:rsid w:val="00AD3866"/>
    <w:rsid w:val="00B146CE"/>
    <w:rsid w:val="00B2696B"/>
    <w:rsid w:val="00B27039"/>
    <w:rsid w:val="00B354DC"/>
    <w:rsid w:val="00B430EB"/>
    <w:rsid w:val="00B44E98"/>
    <w:rsid w:val="00B70BC9"/>
    <w:rsid w:val="00BB4D02"/>
    <w:rsid w:val="00BE07D9"/>
    <w:rsid w:val="00BF426E"/>
    <w:rsid w:val="00C10DAB"/>
    <w:rsid w:val="00C446EF"/>
    <w:rsid w:val="00C44AC2"/>
    <w:rsid w:val="00C44FAA"/>
    <w:rsid w:val="00C576D5"/>
    <w:rsid w:val="00C67249"/>
    <w:rsid w:val="00CA1BE1"/>
    <w:rsid w:val="00CA688C"/>
    <w:rsid w:val="00CB0A21"/>
    <w:rsid w:val="00CC1413"/>
    <w:rsid w:val="00CC70F2"/>
    <w:rsid w:val="00CC7745"/>
    <w:rsid w:val="00CD005C"/>
    <w:rsid w:val="00CF2C3D"/>
    <w:rsid w:val="00D12504"/>
    <w:rsid w:val="00D40E8B"/>
    <w:rsid w:val="00D509F1"/>
    <w:rsid w:val="00D627E1"/>
    <w:rsid w:val="00D65ABB"/>
    <w:rsid w:val="00DA7FCB"/>
    <w:rsid w:val="00E34FDA"/>
    <w:rsid w:val="00E4181D"/>
    <w:rsid w:val="00EB7103"/>
    <w:rsid w:val="00ED0214"/>
    <w:rsid w:val="00F02EC0"/>
    <w:rsid w:val="00F04D83"/>
    <w:rsid w:val="00F30963"/>
    <w:rsid w:val="00F32F8A"/>
    <w:rsid w:val="00F52E70"/>
    <w:rsid w:val="00F535A1"/>
    <w:rsid w:val="00F7621F"/>
    <w:rsid w:val="00FB681E"/>
    <w:rsid w:val="00FC335A"/>
    <w:rsid w:val="00FC4CF5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EC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40E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40E8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basedOn w:val="DefaultParagraphFont"/>
    <w:semiHidden/>
    <w:rsid w:val="00D40E8B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5F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02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02E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02EC0"/>
  </w:style>
  <w:style w:type="table" w:styleId="TableGrid">
    <w:name w:val="Table Grid"/>
    <w:basedOn w:val="TableNormal"/>
    <w:uiPriority w:val="59"/>
    <w:rsid w:val="00F02EC0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table" w:styleId="LightShading-Accent2">
    <w:name w:val="Light Shading Accent 2"/>
    <w:basedOn w:val="TableNormal"/>
    <w:uiPriority w:val="60"/>
    <w:rsid w:val="00F02EC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8B3D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D9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9F"/>
    <w:rPr>
      <w:rFonts w:ascii="Tahoma" w:eastAsia="Times New Roman" w:hAnsi="Tahoma" w:cs="Tahoma"/>
      <w:sz w:val="16"/>
      <w:szCs w:val="16"/>
      <w:lang w:eastAsia="fr-FR"/>
    </w:rPr>
  </w:style>
  <w:style w:type="table" w:styleId="MediumShading2-Accent6">
    <w:name w:val="Medium Shading 2 Accent 6"/>
    <w:basedOn w:val="TableNormal"/>
    <w:uiPriority w:val="64"/>
    <w:rsid w:val="00CD00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7E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EC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40E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40E8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basedOn w:val="DefaultParagraphFont"/>
    <w:semiHidden/>
    <w:rsid w:val="00D40E8B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5F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02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02E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02EC0"/>
  </w:style>
  <w:style w:type="table" w:styleId="TableGrid">
    <w:name w:val="Table Grid"/>
    <w:basedOn w:val="TableNormal"/>
    <w:uiPriority w:val="59"/>
    <w:rsid w:val="00F02EC0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table" w:styleId="LightShading-Accent2">
    <w:name w:val="Light Shading Accent 2"/>
    <w:basedOn w:val="TableNormal"/>
    <w:uiPriority w:val="60"/>
    <w:rsid w:val="00F02EC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8B3D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D9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9F"/>
    <w:rPr>
      <w:rFonts w:ascii="Tahoma" w:eastAsia="Times New Roman" w:hAnsi="Tahoma" w:cs="Tahoma"/>
      <w:sz w:val="16"/>
      <w:szCs w:val="16"/>
      <w:lang w:eastAsia="fr-FR"/>
    </w:rPr>
  </w:style>
  <w:style w:type="table" w:styleId="MediumShading2-Accent6">
    <w:name w:val="Medium Shading 2 Accent 6"/>
    <w:basedOn w:val="TableNormal"/>
    <w:uiPriority w:val="64"/>
    <w:rsid w:val="00CD00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7E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96B0EE3F4E4E9AB6E6CBD6F079B8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B22D4-8B14-49F0-9EDC-0EDE8038A6A4}"/>
      </w:docPartPr>
      <w:docPartBody>
        <w:p w:rsidR="00834F52" w:rsidRDefault="00F23949" w:rsidP="00F23949">
          <w:pPr>
            <w:pStyle w:val="2E96B0EE3F4E4E9AB6E6CBD6F079B817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Naskh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.Helvetica NeueUI">
    <w:altName w:val="Times New Roman"/>
    <w:panose1 w:val="00000000000000000000"/>
    <w:charset w:val="00"/>
    <w:family w:val="roman"/>
    <w:notTrueType/>
    <w:pitch w:val="default"/>
  </w:font>
  <w:font w:name="Samir_Khouaja_Maghribi"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3949"/>
    <w:rsid w:val="006E17B0"/>
    <w:rsid w:val="00834F52"/>
    <w:rsid w:val="0095577D"/>
    <w:rsid w:val="009B4057"/>
    <w:rsid w:val="00CA5B82"/>
    <w:rsid w:val="00F15499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96B0EE3F4E4E9AB6E6CBD6F079B817">
    <w:name w:val="2E96B0EE3F4E4E9AB6E6CBD6F079B817"/>
    <w:rsid w:val="00F239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B4B8-9C0C-48ED-8009-A1DF2166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المقر المؤقت للمركز : مركز الدراسات والبحوث الإنسانية والاجتماعية بوجدة ، زاوية شارع يعقوب المنصور وزنقة العراق –وجدة 60000- المغرب ، الهاتف :  0661360184 / 0666553642 ، الموقع الالكتروني: www.cieersjo.com البريد الالكتروني : cieersjo@gmail.com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G</cp:lastModifiedBy>
  <cp:revision>2</cp:revision>
  <cp:lastPrinted>2018-05-17T17:22:00Z</cp:lastPrinted>
  <dcterms:created xsi:type="dcterms:W3CDTF">2018-05-20T22:46:00Z</dcterms:created>
  <dcterms:modified xsi:type="dcterms:W3CDTF">2018-05-20T22:46:00Z</dcterms:modified>
</cp:coreProperties>
</file>